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0E98DB51" w:rsidR="00CC52C1" w:rsidRPr="0044106B" w:rsidRDefault="0044106B" w:rsidP="006B2BAC">
      <w:pPr>
        <w:pStyle w:val="HeadlinePM"/>
        <w:rPr>
          <w:lang w:val="fr-FR"/>
        </w:rPr>
      </w:pPr>
      <w:r w:rsidRPr="0044106B">
        <w:rPr>
          <w:lang w:val="fr-FR"/>
        </w:rPr>
        <w:t>Journée mondiale du Wi-Fi 202</w:t>
      </w:r>
      <w:r w:rsidR="004924D8">
        <w:rPr>
          <w:lang w:val="fr-FR"/>
        </w:rPr>
        <w:t>6</w:t>
      </w:r>
      <w:r w:rsidRPr="0044106B">
        <w:rPr>
          <w:lang w:val="fr-FR"/>
        </w:rPr>
        <w:t xml:space="preserve"> : une brève histoire du Wi-Fi </w:t>
      </w:r>
    </w:p>
    <w:p w14:paraId="0A4470C8" w14:textId="08CDED03" w:rsidR="00163642" w:rsidRPr="004924D8" w:rsidRDefault="0044106B" w:rsidP="00B73F9D">
      <w:pPr>
        <w:pStyle w:val="AnreiertextPM"/>
        <w:rPr>
          <w:lang w:val="fr-FR"/>
        </w:rPr>
      </w:pPr>
      <w:r w:rsidRPr="0044106B">
        <w:rPr>
          <w:lang w:val="fr-FR"/>
        </w:rPr>
        <w:t>Aix-la-Chapelle, Allemagne, 18 juin 202</w:t>
      </w:r>
      <w:r w:rsidR="004924D8">
        <w:rPr>
          <w:lang w:val="fr-FR"/>
        </w:rPr>
        <w:t>6</w:t>
      </w:r>
      <w:r w:rsidRPr="0044106B">
        <w:rPr>
          <w:lang w:val="fr-FR"/>
        </w:rPr>
        <w:t xml:space="preserve"> </w:t>
      </w:r>
      <w:r w:rsidR="006742A2" w:rsidRPr="0044106B">
        <w:rPr>
          <w:lang w:val="fr-FR"/>
        </w:rPr>
        <w:t xml:space="preserve">– </w:t>
      </w:r>
      <w:r w:rsidRPr="0044106B">
        <w:rPr>
          <w:lang w:val="fr-FR"/>
        </w:rPr>
        <w:t>Internet fait depuis longtemps partie intégrante de notre quotidien. De la recherche en ligne aux réunions professionnelles en visioconférence, en passant par la communication privée et le divertissement, de plus en plus d’aspects de nos vies passent par le réseau. Grâce au Wi-Fi, tout cela se fait sans fil avec la plupart des appareils modernes. À l’occasion de la Journée mondiale du Wi-Fi, nous faisons le point sur cette technologie, son histoire et son avenir.</w:t>
      </w:r>
      <w:r>
        <w:rPr>
          <w:lang w:val="fr-FR"/>
        </w:rPr>
        <w:t xml:space="preserve"> </w:t>
      </w:r>
    </w:p>
    <w:p w14:paraId="2D2420E9" w14:textId="24409207" w:rsidR="006742A2" w:rsidRPr="0044106B" w:rsidRDefault="0044106B" w:rsidP="001F7DA6">
      <w:pPr>
        <w:pStyle w:val="TextberAufzhlungPM"/>
        <w:rPr>
          <w:lang w:val="fr-FR"/>
        </w:rPr>
      </w:pPr>
      <w:r w:rsidRPr="0044106B">
        <w:rPr>
          <w:lang w:val="fr-FR"/>
        </w:rPr>
        <w:t xml:space="preserve">Les sujets de ce communiqué de presse </w:t>
      </w:r>
      <w:r w:rsidR="006742A2" w:rsidRPr="0044106B">
        <w:rPr>
          <w:lang w:val="fr-FR"/>
        </w:rPr>
        <w:t>:</w:t>
      </w:r>
    </w:p>
    <w:p w14:paraId="79E762E4" w14:textId="77777777" w:rsidR="0044106B" w:rsidRDefault="0044106B" w:rsidP="0044106B">
      <w:pPr>
        <w:pStyle w:val="AufzhlungPM"/>
      </w:pPr>
      <w:r>
        <w:t>L’évolution des normes Wi-Fi</w:t>
      </w:r>
    </w:p>
    <w:p w14:paraId="3CC9C93A" w14:textId="77777777" w:rsidR="0044106B" w:rsidRPr="0044106B" w:rsidRDefault="0044106B" w:rsidP="0044106B">
      <w:pPr>
        <w:pStyle w:val="AufzhlungPM"/>
        <w:rPr>
          <w:lang w:val="fr-FR"/>
        </w:rPr>
      </w:pPr>
      <w:r w:rsidRPr="0044106B">
        <w:rPr>
          <w:lang w:val="fr-FR"/>
        </w:rPr>
        <w:t>Qu’est-ce que le Wi-Fi maillé ?</w:t>
      </w:r>
    </w:p>
    <w:p w14:paraId="24398E6A" w14:textId="77777777" w:rsidR="0044106B" w:rsidRPr="0044106B" w:rsidRDefault="0044106B" w:rsidP="0044106B">
      <w:pPr>
        <w:pStyle w:val="AufzhlungPM"/>
        <w:rPr>
          <w:lang w:val="fr-FR"/>
        </w:rPr>
      </w:pPr>
      <w:r w:rsidRPr="0044106B">
        <w:rPr>
          <w:lang w:val="fr-FR"/>
        </w:rPr>
        <w:t>Sécurité Wi-Fi : WPA2 et WPA3</w:t>
      </w:r>
    </w:p>
    <w:p w14:paraId="4F1931E7" w14:textId="77777777" w:rsidR="0044106B" w:rsidRDefault="0044106B" w:rsidP="0044106B">
      <w:pPr>
        <w:pStyle w:val="AufzhlungPM"/>
      </w:pPr>
      <w:r>
        <w:t>Wi-Fi et intelligence artificielle</w:t>
      </w:r>
    </w:p>
    <w:p w14:paraId="0B01A91F" w14:textId="7B544DB5" w:rsidR="006742A2" w:rsidRPr="00D57BC6" w:rsidRDefault="0044106B" w:rsidP="00B0686D">
      <w:pPr>
        <w:pStyle w:val="AufzhlungPM"/>
      </w:pPr>
      <w:r>
        <w:t xml:space="preserve">L’avenir du Wi-Fi </w:t>
      </w:r>
    </w:p>
    <w:p w14:paraId="59C1C36E" w14:textId="4808788F" w:rsidR="003927C8" w:rsidRPr="0044106B" w:rsidRDefault="0044106B" w:rsidP="0070320B">
      <w:pPr>
        <w:pStyle w:val="SubheadlinePM"/>
        <w:rPr>
          <w:lang w:val="fr-FR"/>
        </w:rPr>
      </w:pPr>
      <w:r w:rsidRPr="0044106B">
        <w:rPr>
          <w:lang w:val="fr-FR"/>
        </w:rPr>
        <w:t xml:space="preserve">L’évolution des normes Wi-Fi </w:t>
      </w:r>
    </w:p>
    <w:p w14:paraId="1181A94C" w14:textId="77777777" w:rsidR="0044106B" w:rsidRPr="0044106B" w:rsidRDefault="0044106B" w:rsidP="0044106B">
      <w:pPr>
        <w:pStyle w:val="StandardtextPM"/>
        <w:rPr>
          <w:lang w:val="fr-FR"/>
        </w:rPr>
      </w:pPr>
      <w:r w:rsidRPr="0044106B">
        <w:rPr>
          <w:lang w:val="fr-FR"/>
        </w:rPr>
        <w:t>Le 20 juin, nous célébrons la Journée mondiale du Wi-Fi, une technologie née en 1997. Depuis son introduction, la technologie sans-fil a connu un développement fulgurant. La première version de la norme Wi-Fi IEEE 802.11 en 1997 permettait une vitesse de transmission maximale de 2 Mb/s. La version actuelle IEEE 802.11be atteint théoriquement jusqu’à 46 000 Mb/s. Même si le nom technique de la norme reste inchangé, une nomenclature simplifiée s’est imposée ces dernières années. Voici un aperçu des principales normes Wi-Fi et des avancées technologiques :</w:t>
      </w:r>
    </w:p>
    <w:p w14:paraId="36487F9C" w14:textId="77777777" w:rsidR="0044106B" w:rsidRPr="0044106B" w:rsidRDefault="0044106B" w:rsidP="0044106B">
      <w:pPr>
        <w:pStyle w:val="StandardtextPM"/>
        <w:rPr>
          <w:lang w:val="fr-FR"/>
        </w:rPr>
      </w:pPr>
    </w:p>
    <w:p w14:paraId="16544397" w14:textId="7D64637A" w:rsidR="0044106B" w:rsidRPr="0044106B" w:rsidRDefault="0044106B" w:rsidP="0044106B">
      <w:pPr>
        <w:pStyle w:val="StandardtextPM"/>
        <w:numPr>
          <w:ilvl w:val="0"/>
          <w:numId w:val="42"/>
        </w:numPr>
        <w:rPr>
          <w:lang w:val="fr-FR"/>
        </w:rPr>
      </w:pPr>
      <w:r w:rsidRPr="0044106B">
        <w:rPr>
          <w:b/>
          <w:bCs/>
          <w:lang w:val="fr-FR"/>
        </w:rPr>
        <w:t>Wi-Fi 4 (IEEE 802.11n)</w:t>
      </w:r>
      <w:r w:rsidRPr="0044106B">
        <w:rPr>
          <w:lang w:val="fr-FR"/>
        </w:rPr>
        <w:t xml:space="preserve"> : Prise en charge des bandes de fréquences 2,4 GHz et 5 GHz avec des vitesses allant jusqu’à 600 Mb/s.</w:t>
      </w:r>
    </w:p>
    <w:p w14:paraId="39B1A902" w14:textId="069E3A4C" w:rsidR="0044106B" w:rsidRPr="0044106B" w:rsidRDefault="0044106B" w:rsidP="0044106B">
      <w:pPr>
        <w:pStyle w:val="StandardtextPM"/>
        <w:numPr>
          <w:ilvl w:val="0"/>
          <w:numId w:val="42"/>
        </w:numPr>
        <w:rPr>
          <w:lang w:val="fr-FR"/>
        </w:rPr>
      </w:pPr>
      <w:r w:rsidRPr="0044106B">
        <w:rPr>
          <w:b/>
          <w:bCs/>
          <w:lang w:val="fr-FR"/>
        </w:rPr>
        <w:t>Wi-Fi 5 (IEEE 802.11ac)</w:t>
      </w:r>
      <w:r w:rsidRPr="0044106B">
        <w:rPr>
          <w:lang w:val="fr-FR"/>
        </w:rPr>
        <w:t xml:space="preserve"> : Vitesses accrues grâce à une modulation optimisée, des canaux plus larges et davantage de connexions simultanées via la technologie MIMO (Multiple Input Multiple Output). Le Wi-Fi 5 permet des vitesses de transmission allant jusqu'à 6 933 Mb/s</w:t>
      </w:r>
    </w:p>
    <w:p w14:paraId="6FAD918F" w14:textId="4FA11EA8" w:rsidR="0044106B" w:rsidRPr="0044106B" w:rsidRDefault="0044106B" w:rsidP="0044106B">
      <w:pPr>
        <w:pStyle w:val="StandardtextPM"/>
        <w:numPr>
          <w:ilvl w:val="0"/>
          <w:numId w:val="42"/>
        </w:numPr>
        <w:rPr>
          <w:lang w:val="fr-FR"/>
        </w:rPr>
      </w:pPr>
      <w:r w:rsidRPr="0044106B">
        <w:rPr>
          <w:b/>
          <w:bCs/>
          <w:lang w:val="fr-FR"/>
        </w:rPr>
        <w:t>Wi-Fi 6 (IEEE 802.11ax)</w:t>
      </w:r>
      <w:r w:rsidRPr="0044106B">
        <w:rPr>
          <w:lang w:val="fr-FR"/>
        </w:rPr>
        <w:t xml:space="preserve"> : Jusqu’à 9 600 Mb/s et plus de stabilité, notamment grâce à l’OFDMA (Orthogonal Frequency Division Multiple Access) permettant à plusieurs appareils d’envoyer et de recevoir des données simultanément. Le WPA3 (Wi-Fi </w:t>
      </w:r>
      <w:proofErr w:type="spellStart"/>
      <w:r w:rsidRPr="0044106B">
        <w:rPr>
          <w:lang w:val="fr-FR"/>
        </w:rPr>
        <w:t>Protected</w:t>
      </w:r>
      <w:proofErr w:type="spellEnd"/>
      <w:r w:rsidRPr="0044106B">
        <w:rPr>
          <w:lang w:val="fr-FR"/>
        </w:rPr>
        <w:t xml:space="preserve"> Access 3) devient la norme de chiffrement.</w:t>
      </w:r>
    </w:p>
    <w:p w14:paraId="70B60100" w14:textId="7594CF2F" w:rsidR="0044106B" w:rsidRDefault="0044106B" w:rsidP="0044106B">
      <w:pPr>
        <w:pStyle w:val="StandardtextPM"/>
        <w:numPr>
          <w:ilvl w:val="0"/>
          <w:numId w:val="42"/>
        </w:numPr>
        <w:rPr>
          <w:lang w:val="fr-FR"/>
        </w:rPr>
      </w:pPr>
      <w:r w:rsidRPr="0044106B">
        <w:rPr>
          <w:b/>
          <w:bCs/>
          <w:lang w:val="fr-FR"/>
        </w:rPr>
        <w:t>Wi-Fi 7 (802.11be)</w:t>
      </w:r>
      <w:r w:rsidRPr="0044106B">
        <w:rPr>
          <w:lang w:val="fr-FR"/>
        </w:rPr>
        <w:t xml:space="preserve"> : Jusqu’à 46 000 Mb/s, avec l’utilisation de la bande 6 GHz, des canaux encore plus larges, et des améliorations des technologies OFDMA et MIMO.</w:t>
      </w:r>
    </w:p>
    <w:p w14:paraId="5EE69658" w14:textId="77777777" w:rsidR="0044106B" w:rsidRPr="0044106B" w:rsidRDefault="0044106B" w:rsidP="0044106B">
      <w:pPr>
        <w:pStyle w:val="StandardtextPM"/>
        <w:ind w:left="708"/>
        <w:rPr>
          <w:lang w:val="fr-FR"/>
        </w:rPr>
      </w:pPr>
    </w:p>
    <w:p w14:paraId="11514621" w14:textId="77777777" w:rsidR="0044106B" w:rsidRPr="0044106B" w:rsidRDefault="0044106B" w:rsidP="0044106B">
      <w:pPr>
        <w:pStyle w:val="StandardtextPM"/>
        <w:rPr>
          <w:lang w:val="fr-FR"/>
        </w:rPr>
      </w:pPr>
      <w:r w:rsidRPr="0044106B">
        <w:rPr>
          <w:lang w:val="fr-FR"/>
        </w:rPr>
        <w:t xml:space="preserve">Le développement se poursuit avec Wi-Fi 8 (802.11bn), </w:t>
      </w:r>
      <w:proofErr w:type="gramStart"/>
      <w:r w:rsidRPr="0044106B">
        <w:rPr>
          <w:lang w:val="fr-FR"/>
        </w:rPr>
        <w:t>actuellement en cours</w:t>
      </w:r>
      <w:proofErr w:type="gramEnd"/>
      <w:r w:rsidRPr="0044106B">
        <w:rPr>
          <w:lang w:val="fr-FR"/>
        </w:rPr>
        <w:t xml:space="preserve"> de développement, visant à améliorer la latence, la fiabilité et la stabilité des réseaux Wi-Fi.</w:t>
      </w:r>
    </w:p>
    <w:p w14:paraId="02BD129D" w14:textId="23C67605" w:rsidR="009160F5" w:rsidRPr="004924D8" w:rsidRDefault="0044106B" w:rsidP="002252FD">
      <w:pPr>
        <w:pStyle w:val="StandardtextPM"/>
        <w:rPr>
          <w:lang w:val="fr-FR"/>
        </w:rPr>
      </w:pPr>
      <w:r w:rsidRPr="0044106B">
        <w:rPr>
          <w:lang w:val="fr-FR"/>
        </w:rPr>
        <w:lastRenderedPageBreak/>
        <w:t xml:space="preserve">Les termes WLAN et Wi-Fi sont souvent utilisés comme synonymes, mais à tort. Le WLAN (Wireless Local Area Network) désigne le réseau local sans fil lui-même, tandis que Wi-Fi fait référence à la certification de la Wi-Fi Alliance, abréviation de </w:t>
      </w:r>
      <w:r w:rsidRPr="0044106B">
        <w:rPr>
          <w:i/>
          <w:iCs/>
          <w:lang w:val="fr-FR"/>
        </w:rPr>
        <w:t xml:space="preserve">Wireless </w:t>
      </w:r>
      <w:proofErr w:type="spellStart"/>
      <w:r w:rsidRPr="0044106B">
        <w:rPr>
          <w:i/>
          <w:iCs/>
          <w:lang w:val="fr-FR"/>
        </w:rPr>
        <w:t>Fidelity</w:t>
      </w:r>
      <w:proofErr w:type="spellEnd"/>
      <w:r w:rsidRPr="0044106B">
        <w:rPr>
          <w:lang w:val="fr-FR"/>
        </w:rPr>
        <w:t>.</w:t>
      </w:r>
      <w:r>
        <w:rPr>
          <w:lang w:val="fr-FR"/>
        </w:rPr>
        <w:t xml:space="preserve"> </w:t>
      </w:r>
    </w:p>
    <w:p w14:paraId="20BA10EA" w14:textId="3774DAEA" w:rsidR="003927C8" w:rsidRPr="0044106B" w:rsidRDefault="0044106B" w:rsidP="00B73F9D">
      <w:pPr>
        <w:pStyle w:val="SubheadlinePM"/>
        <w:rPr>
          <w:lang w:val="fr-FR"/>
        </w:rPr>
      </w:pPr>
      <w:bookmarkStart w:id="0" w:name="OLE_LINK16"/>
      <w:r w:rsidRPr="0044106B">
        <w:rPr>
          <w:lang w:val="fr-FR"/>
        </w:rPr>
        <w:t>Qu’est-ce que le Wi-Fi maillé ?</w:t>
      </w:r>
      <w:r>
        <w:rPr>
          <w:lang w:val="fr-FR"/>
        </w:rPr>
        <w:t xml:space="preserve"> </w:t>
      </w:r>
    </w:p>
    <w:p w14:paraId="4B744D3C" w14:textId="2A420222" w:rsidR="009160F5" w:rsidRPr="004924D8" w:rsidRDefault="0044106B" w:rsidP="004A5F1F">
      <w:pPr>
        <w:pStyle w:val="StandardtextPM"/>
        <w:rPr>
          <w:lang w:val="fr-FR"/>
        </w:rPr>
      </w:pPr>
      <w:r w:rsidRPr="0044106B">
        <w:rPr>
          <w:lang w:val="fr-FR"/>
        </w:rPr>
        <w:t>Quiconque s’intéresse aux équipements Wi-Fi modernes rencontre tôt ou tard le terme Wi-Fi maillé (</w:t>
      </w:r>
      <w:proofErr w:type="spellStart"/>
      <w:r w:rsidRPr="0044106B">
        <w:rPr>
          <w:lang w:val="fr-FR"/>
        </w:rPr>
        <w:t>Mesh</w:t>
      </w:r>
      <w:proofErr w:type="spellEnd"/>
      <w:r w:rsidRPr="0044106B">
        <w:rPr>
          <w:lang w:val="fr-FR"/>
        </w:rPr>
        <w:t xml:space="preserve"> en anglais). Cette technologie innovante permet à plusieurs points d’accès Wi-Fi de fonctionner ensemble intelligemment, créant un réseau domestique homogène, étendu et stable. Le système attribue automatiquement les connexions optimales entre points d’accès et appareils (Access Point </w:t>
      </w:r>
      <w:proofErr w:type="spellStart"/>
      <w:r w:rsidRPr="0044106B">
        <w:rPr>
          <w:lang w:val="fr-FR"/>
        </w:rPr>
        <w:t>Steering</w:t>
      </w:r>
      <w:proofErr w:type="spellEnd"/>
      <w:r w:rsidRPr="0044106B">
        <w:rPr>
          <w:lang w:val="fr-FR"/>
        </w:rPr>
        <w:t>), idéal pour les foyers spacieux et nombreux appareils connectés.</w:t>
      </w:r>
      <w:r>
        <w:rPr>
          <w:lang w:val="fr-FR"/>
        </w:rPr>
        <w:t xml:space="preserve"> </w:t>
      </w:r>
      <w:bookmarkEnd w:id="0"/>
    </w:p>
    <w:p w14:paraId="0A382347" w14:textId="4F07E43E" w:rsidR="009D651C" w:rsidRPr="0044106B" w:rsidRDefault="0044106B" w:rsidP="009D651C">
      <w:pPr>
        <w:pStyle w:val="SubheadlinePM"/>
        <w:rPr>
          <w:lang w:val="fr-FR"/>
        </w:rPr>
      </w:pPr>
      <w:r w:rsidRPr="0044106B">
        <w:rPr>
          <w:lang w:val="fr-FR"/>
        </w:rPr>
        <w:t xml:space="preserve">Sécurité Wi-Fi : WPA2 et WPA3 </w:t>
      </w:r>
    </w:p>
    <w:p w14:paraId="500FAB8D" w14:textId="77777777" w:rsidR="0044106B" w:rsidRPr="0044106B" w:rsidRDefault="0044106B" w:rsidP="0044106B">
      <w:pPr>
        <w:pStyle w:val="StandardtextPM"/>
        <w:rPr>
          <w:lang w:val="fr-FR"/>
        </w:rPr>
      </w:pPr>
      <w:r w:rsidRPr="0044106B">
        <w:rPr>
          <w:lang w:val="fr-FR"/>
        </w:rPr>
        <w:t xml:space="preserve">La sécurité des connexions sans fil est essentielle et s’est améliorée au fil des ans. Aujourd’hui, WPA2 et WPA3 sont les principales méthodes de chiffrement des réseaux Wi-Fi. Aujourd'hui, WPA2 et WPA3 sont les méthodes de chiffrement les plus courantes pour les réseaux Wi-Fi. L'abréviation signifie « Wi-Fi </w:t>
      </w:r>
      <w:proofErr w:type="spellStart"/>
      <w:r w:rsidRPr="0044106B">
        <w:rPr>
          <w:lang w:val="fr-FR"/>
        </w:rPr>
        <w:t>Protected</w:t>
      </w:r>
      <w:proofErr w:type="spellEnd"/>
      <w:r w:rsidRPr="0044106B">
        <w:rPr>
          <w:lang w:val="fr-FR"/>
        </w:rPr>
        <w:t xml:space="preserve"> Access ». WPA2 a succédé à l'ancien protocole WPA en 2004 et offre une authentification sécurisée des clients sur le réseau, ainsi qu'un chiffrement AES robuste.</w:t>
      </w:r>
    </w:p>
    <w:p w14:paraId="04351DF6" w14:textId="77777777" w:rsidR="0044106B" w:rsidRPr="0044106B" w:rsidRDefault="0044106B" w:rsidP="0044106B">
      <w:pPr>
        <w:pStyle w:val="StandardtextPM"/>
        <w:rPr>
          <w:lang w:val="fr-FR"/>
        </w:rPr>
      </w:pPr>
    </w:p>
    <w:p w14:paraId="7038506E" w14:textId="02F930CD" w:rsidR="009D651C" w:rsidRPr="004924D8" w:rsidRDefault="0044106B" w:rsidP="009D651C">
      <w:pPr>
        <w:pStyle w:val="StandardtextPM"/>
        <w:rPr>
          <w:lang w:val="fr-FR"/>
        </w:rPr>
      </w:pPr>
      <w:r w:rsidRPr="0044106B">
        <w:rPr>
          <w:lang w:val="fr-FR"/>
        </w:rPr>
        <w:t xml:space="preserve">WPA3 s'appuie sur les atouts de son prédécesseur, améliorant notamment la protection des réseaux publics et rendant plus difficiles les attaques ciblées contre les mots de passe faibles. WPA3 est également mieux optimisé pour les clients IoT et les intègre à leur propre réseau facilement et en toute sécurité grâce à la fonction </w:t>
      </w:r>
      <w:proofErr w:type="spellStart"/>
      <w:r w:rsidRPr="0044106B">
        <w:rPr>
          <w:lang w:val="fr-FR"/>
        </w:rPr>
        <w:t>Easy</w:t>
      </w:r>
      <w:proofErr w:type="spellEnd"/>
      <w:r w:rsidRPr="0044106B">
        <w:rPr>
          <w:lang w:val="fr-FR"/>
        </w:rPr>
        <w:t xml:space="preserve"> </w:t>
      </w:r>
      <w:proofErr w:type="spellStart"/>
      <w:r w:rsidRPr="0044106B">
        <w:rPr>
          <w:lang w:val="fr-FR"/>
        </w:rPr>
        <w:t>Connect</w:t>
      </w:r>
      <w:proofErr w:type="spellEnd"/>
      <w:r w:rsidRPr="0044106B">
        <w:rPr>
          <w:lang w:val="fr-FR"/>
        </w:rPr>
        <w:t>.</w:t>
      </w:r>
      <w:r>
        <w:rPr>
          <w:lang w:val="fr-FR"/>
        </w:rPr>
        <w:t xml:space="preserve"> </w:t>
      </w:r>
    </w:p>
    <w:p w14:paraId="1512C224" w14:textId="3DF1B630" w:rsidR="00105F47" w:rsidRPr="0044106B" w:rsidRDefault="0044106B" w:rsidP="00105F47">
      <w:pPr>
        <w:pStyle w:val="SubheadlinePM"/>
        <w:rPr>
          <w:lang w:val="fr-FR"/>
        </w:rPr>
      </w:pPr>
      <w:bookmarkStart w:id="1" w:name="OLE_LINK15"/>
      <w:r w:rsidRPr="0044106B">
        <w:rPr>
          <w:lang w:val="fr-FR"/>
        </w:rPr>
        <w:t xml:space="preserve">Wi-Fi et intelligence artificielle </w:t>
      </w:r>
      <w:bookmarkEnd w:id="1"/>
    </w:p>
    <w:p w14:paraId="70AC1E8A" w14:textId="4E67A32D" w:rsidR="00FB5001" w:rsidRPr="004924D8" w:rsidRDefault="0044106B" w:rsidP="00105F47">
      <w:pPr>
        <w:pStyle w:val="StandardtextPM"/>
        <w:rPr>
          <w:lang w:val="fr-FR"/>
        </w:rPr>
      </w:pPr>
      <w:r w:rsidRPr="0044106B">
        <w:rPr>
          <w:lang w:val="fr-FR"/>
        </w:rPr>
        <w:t xml:space="preserve">L'intelligence artificielle jouera également un rôle plus important dans l'avenir du Wi-Fi. Les réseaux de téléphonie mobile utilisent déjà des systèmes permettant l'auto-organisation du réseau. Ces réseaux </w:t>
      </w:r>
      <w:proofErr w:type="spellStart"/>
      <w:r w:rsidRPr="0044106B">
        <w:rPr>
          <w:lang w:val="fr-FR"/>
        </w:rPr>
        <w:t>auto-organisés</w:t>
      </w:r>
      <w:proofErr w:type="spellEnd"/>
      <w:r w:rsidRPr="0044106B">
        <w:rPr>
          <w:lang w:val="fr-FR"/>
        </w:rPr>
        <w:t xml:space="preserve"> (SON pour Self-</w:t>
      </w:r>
      <w:proofErr w:type="spellStart"/>
      <w:r w:rsidRPr="0044106B">
        <w:rPr>
          <w:lang w:val="fr-FR"/>
        </w:rPr>
        <w:t>Organizing</w:t>
      </w:r>
      <w:proofErr w:type="spellEnd"/>
      <w:r w:rsidRPr="0044106B">
        <w:rPr>
          <w:lang w:val="fr-FR"/>
        </w:rPr>
        <w:t xml:space="preserve"> Networks) utilisent l'apprentissage automatique pour gérer et optimiser les réseaux de manière autonome. Cela permet, par exemple, des processus de configuration automatisés, une sélection optimisée des canaux et des ajustements des paramètres de transmission en temps réel. Les réseaux dits auto-réparateurs détectent également les pannes ou les problèmes et les corrigent sans intervention manuelle. Ces analyses et solutions basées sur l'IA améliorent la stabilité, les performances et l'évolutivité de ces réseaux. Cependant, ils ne sont actuellement utilisés que dans les grands réseaux.</w:t>
      </w:r>
      <w:r>
        <w:rPr>
          <w:lang w:val="fr-FR"/>
        </w:rPr>
        <w:t xml:space="preserve"> </w:t>
      </w:r>
    </w:p>
    <w:p w14:paraId="45BA9DBF" w14:textId="3291A8C5" w:rsidR="004A5AC0" w:rsidRPr="004924D8" w:rsidRDefault="0044106B" w:rsidP="00B73F9D">
      <w:pPr>
        <w:pStyle w:val="SubheadlinePM"/>
        <w:rPr>
          <w:lang w:val="fr-FR"/>
        </w:rPr>
      </w:pPr>
      <w:bookmarkStart w:id="2" w:name="OLE_LINK12"/>
      <w:r w:rsidRPr="004924D8">
        <w:rPr>
          <w:lang w:val="fr-FR"/>
        </w:rPr>
        <w:t xml:space="preserve">L’avenir du Wi-Fi </w:t>
      </w:r>
    </w:p>
    <w:bookmarkEnd w:id="2"/>
    <w:p w14:paraId="00D1DD52" w14:textId="7FC0F833" w:rsidR="00AE5764" w:rsidRDefault="0044106B" w:rsidP="0044106B">
      <w:pPr>
        <w:pStyle w:val="StandardtextPM"/>
        <w:rPr>
          <w:lang w:val="fr-FR"/>
        </w:rPr>
      </w:pPr>
      <w:r w:rsidRPr="0044106B">
        <w:rPr>
          <w:lang w:val="fr-FR"/>
        </w:rPr>
        <w:t xml:space="preserve">Le Wi-Fi a connu une évolution rapide, et d’autres innovations sont à venir. D'après les informations actuelles sur Wi-Fi 8, il ne faut pas s'attendre à des avancées majeures en termes de débit de transmission. L'accent est plutôt mis sur l'amélioration de la stabilité et de la fiabilité. Cela semble logique, car les débits de transmission théoriquement possibles aujourd'hui sont suffisants pour la plupart des applications. Cependant, l'augmentation constante du nombre de clients Wi-Fi entraîne des problèmes de transmission </w:t>
      </w:r>
      <w:r w:rsidRPr="0044106B">
        <w:rPr>
          <w:lang w:val="fr-FR"/>
        </w:rPr>
        <w:lastRenderedPageBreak/>
        <w:t>plus fréquents. Les futures générations de la norme devront d'abord relever ce défi technique. La technologie Wi-Fi peut également contribuer à un avenir plus durable grâce à une meilleure efficacité énergétique.</w:t>
      </w:r>
      <w:r>
        <w:rPr>
          <w:lang w:val="fr-FR"/>
        </w:rPr>
        <w:t xml:space="preserve"> </w:t>
      </w:r>
    </w:p>
    <w:p w14:paraId="28FEBE9B" w14:textId="69417D49" w:rsidR="0044106B" w:rsidRPr="0044106B" w:rsidRDefault="0044106B" w:rsidP="0044106B">
      <w:pPr>
        <w:pStyle w:val="StandardtextPM"/>
        <w:rPr>
          <w:lang w:val="fr-FR"/>
        </w:rPr>
      </w:pPr>
      <w:r w:rsidRPr="0044106B">
        <w:rPr>
          <w:lang w:val="fr-FR"/>
        </w:rPr>
        <w:t xml:space="preserve">Il est important que les utilisateurs gardent à l’esprit les limites physiques du Wi-Fi : la portée diminue avec la distance, les plafonds, les murs ou les canalisations. Dans les grands espaces, les vitesses théoriques sont rarement atteintes. Pour un réseau efficace, la technologie </w:t>
      </w:r>
      <w:proofErr w:type="spellStart"/>
      <w:r w:rsidRPr="0044106B">
        <w:rPr>
          <w:lang w:val="fr-FR"/>
        </w:rPr>
        <w:t>Powerline</w:t>
      </w:r>
      <w:proofErr w:type="spellEnd"/>
      <w:r w:rsidRPr="0044106B">
        <w:rPr>
          <w:lang w:val="fr-FR"/>
        </w:rPr>
        <w:t xml:space="preserve"> (qui utilise les lignes électriques pour transmettre les données) constitue une solution complémentaire idéale, surtout associée à des points d’accès Wi-Fi. Pour des zones petites à moyennes, un répéteur Wi-Fi est recommandé.</w:t>
      </w:r>
    </w:p>
    <w:p w14:paraId="41763246" w14:textId="77777777" w:rsidR="00B73F9D" w:rsidRPr="004924D8" w:rsidRDefault="004A5F1F" w:rsidP="00F64E83">
      <w:pPr>
        <w:pStyle w:val="SubheadlinePM"/>
        <w:rPr>
          <w:lang w:val="fr-FR"/>
        </w:rPr>
      </w:pPr>
      <w:proofErr w:type="spellStart"/>
      <w:r w:rsidRPr="004924D8">
        <w:rPr>
          <w:lang w:val="fr-FR"/>
        </w:rPr>
        <w:t>Perscontact</w:t>
      </w:r>
      <w:proofErr w:type="spellEnd"/>
    </w:p>
    <w:p w14:paraId="5B32E9B7" w14:textId="77777777" w:rsidR="008470F1" w:rsidRPr="004924D8" w:rsidRDefault="008470F1" w:rsidP="008470F1">
      <w:pPr>
        <w:pStyle w:val="StandardtextPM"/>
        <w:rPr>
          <w:lang w:val="fr-FR"/>
        </w:rPr>
      </w:pPr>
      <w:proofErr w:type="gramStart"/>
      <w:r w:rsidRPr="004924D8">
        <w:rPr>
          <w:lang w:val="fr-FR"/>
        </w:rPr>
        <w:t>devolo</w:t>
      </w:r>
      <w:proofErr w:type="gramEnd"/>
      <w:r w:rsidRPr="004924D8">
        <w:rPr>
          <w:lang w:val="fr-FR"/>
        </w:rPr>
        <w:t xml:space="preserve"> solutions GmbH</w:t>
      </w:r>
    </w:p>
    <w:p w14:paraId="4B3CFBA7" w14:textId="77777777" w:rsidR="008470F1" w:rsidRPr="004924D8" w:rsidRDefault="008470F1" w:rsidP="008470F1">
      <w:pPr>
        <w:pStyle w:val="StandardtextPM"/>
        <w:rPr>
          <w:lang w:val="fr-FR"/>
        </w:rPr>
      </w:pPr>
      <w:r w:rsidRPr="004924D8">
        <w:rPr>
          <w:lang w:val="fr-FR"/>
        </w:rPr>
        <w:t>Marcel Schüll</w:t>
      </w:r>
    </w:p>
    <w:p w14:paraId="7D8F1E44" w14:textId="77777777" w:rsidR="008470F1" w:rsidRPr="004924D8" w:rsidRDefault="008470F1" w:rsidP="008470F1">
      <w:pPr>
        <w:pStyle w:val="StandardtextPM"/>
        <w:rPr>
          <w:lang w:val="fr-FR"/>
        </w:rPr>
      </w:pPr>
      <w:r w:rsidRPr="004924D8">
        <w:rPr>
          <w:lang w:val="fr-FR"/>
        </w:rPr>
        <w:t>Charlottenburger Allee 67</w:t>
      </w:r>
    </w:p>
    <w:p w14:paraId="7689066B" w14:textId="1A3CB9F9" w:rsidR="008470F1" w:rsidRPr="004924D8" w:rsidRDefault="008470F1" w:rsidP="008470F1">
      <w:pPr>
        <w:pStyle w:val="StandardtextPM"/>
        <w:rPr>
          <w:lang w:val="fr-FR"/>
        </w:rPr>
      </w:pPr>
      <w:r w:rsidRPr="004924D8">
        <w:rPr>
          <w:lang w:val="fr-FR"/>
        </w:rPr>
        <w:t xml:space="preserve">52068 </w:t>
      </w:r>
      <w:r w:rsidR="004924D8">
        <w:rPr>
          <w:lang w:val="fr-FR"/>
        </w:rPr>
        <w:t>Aix-la-Chapelle</w:t>
      </w:r>
    </w:p>
    <w:p w14:paraId="01C8307C" w14:textId="77777777" w:rsidR="008470F1" w:rsidRPr="004924D8" w:rsidRDefault="008470F1" w:rsidP="008470F1">
      <w:pPr>
        <w:pStyle w:val="StandardtextPM"/>
        <w:rPr>
          <w:lang w:val="fr-FR"/>
        </w:rPr>
      </w:pPr>
      <w:proofErr w:type="gramStart"/>
      <w:r w:rsidRPr="004924D8">
        <w:rPr>
          <w:lang w:val="fr-FR"/>
        </w:rPr>
        <w:t>T:</w:t>
      </w:r>
      <w:proofErr w:type="gramEnd"/>
      <w:r w:rsidRPr="004924D8">
        <w:rPr>
          <w:lang w:val="fr-FR"/>
        </w:rPr>
        <w:t xml:space="preserve"> +49 241 18279-514</w:t>
      </w:r>
    </w:p>
    <w:p w14:paraId="77F8B107" w14:textId="77777777" w:rsidR="008470F1" w:rsidRPr="004924D8" w:rsidRDefault="00814A10" w:rsidP="008470F1">
      <w:pPr>
        <w:pStyle w:val="StandardtextPM"/>
        <w:rPr>
          <w:lang w:val="fr-FR"/>
        </w:rPr>
      </w:pPr>
      <w:r>
        <w:fldChar w:fldCharType="begin"/>
      </w:r>
      <w:r w:rsidRPr="00816B0D">
        <w:rPr>
          <w:lang w:val="fr-FR"/>
        </w:rPr>
        <w:instrText>HYPERLINK "mailto:marcel.schuell@devolo.de"</w:instrText>
      </w:r>
      <w:r>
        <w:fldChar w:fldCharType="separate"/>
      </w:r>
      <w:r w:rsidRPr="004924D8">
        <w:rPr>
          <w:rStyle w:val="Hyperlink"/>
          <w:lang w:val="fr-FR"/>
        </w:rPr>
        <w:t>marcel.schuell@devolo.de</w:t>
      </w:r>
      <w:r>
        <w:fldChar w:fldCharType="end"/>
      </w:r>
    </w:p>
    <w:p w14:paraId="61F94B89" w14:textId="77777777" w:rsidR="00B5137A" w:rsidRPr="004924D8" w:rsidRDefault="00B5137A" w:rsidP="00B73F9D">
      <w:pPr>
        <w:pStyle w:val="StandardtextPM"/>
        <w:rPr>
          <w:lang w:val="fr-FR"/>
        </w:rPr>
      </w:pPr>
    </w:p>
    <w:p w14:paraId="33D3B66A" w14:textId="3F98C609" w:rsidR="004A5AC0" w:rsidRPr="0044106B" w:rsidRDefault="0044106B" w:rsidP="00B73F9D">
      <w:pPr>
        <w:pStyle w:val="StandardtextPM"/>
        <w:rPr>
          <w:lang w:val="fr-FR"/>
        </w:rPr>
      </w:pPr>
      <w:r w:rsidRPr="0044106B">
        <w:rPr>
          <w:lang w:val="fr-FR"/>
        </w:rPr>
        <w:t xml:space="preserve">Ce texte et les images actuelles des produits peuvent être consultés à l’adresse </w:t>
      </w:r>
      <w:hyperlink r:id="rId8" w:history="1">
        <w:r w:rsidR="00592E1C" w:rsidRPr="009B609D">
          <w:rPr>
            <w:rStyle w:val="Hyperlink"/>
            <w:lang w:val="fr-FR"/>
          </w:rPr>
          <w:t>www.devolo.fr</w:t>
        </w:r>
      </w:hyperlink>
      <w:r w:rsidR="00592E1C">
        <w:rPr>
          <w:lang w:val="fr-FR"/>
        </w:rPr>
        <w:t xml:space="preserve"> </w:t>
      </w:r>
      <w:r w:rsidRPr="0044106B">
        <w:rPr>
          <w:lang w:val="fr-FR"/>
        </w:rPr>
        <w:t>dans la section médias du site Web de devolo.</w:t>
      </w:r>
      <w:r>
        <w:rPr>
          <w:lang w:val="fr-FR"/>
        </w:rPr>
        <w:t xml:space="preserve"> </w:t>
      </w:r>
    </w:p>
    <w:p w14:paraId="5C09CCB5" w14:textId="77777777" w:rsidR="009E2DAE" w:rsidRPr="0044106B" w:rsidRDefault="009E2DAE" w:rsidP="00B73F9D">
      <w:pPr>
        <w:pStyle w:val="StandardtextPM"/>
        <w:rPr>
          <w:lang w:val="fr-FR"/>
        </w:rPr>
      </w:pPr>
    </w:p>
    <w:p w14:paraId="7EFF318A" w14:textId="106013CB" w:rsidR="00352DCE" w:rsidRPr="0044106B" w:rsidRDefault="0044106B" w:rsidP="00352DCE">
      <w:pPr>
        <w:pStyle w:val="SubheadlinePM"/>
        <w:rPr>
          <w:lang w:val="fr-FR"/>
        </w:rPr>
      </w:pPr>
      <w:r w:rsidRPr="0044106B">
        <w:rPr>
          <w:lang w:val="fr-FR"/>
        </w:rPr>
        <w:t xml:space="preserve">À propos de devolo </w:t>
      </w:r>
    </w:p>
    <w:p w14:paraId="1F1C69A8" w14:textId="2743A3CB" w:rsidR="004A5AC0" w:rsidRPr="004924D8" w:rsidRDefault="0044106B" w:rsidP="0044106B">
      <w:pPr>
        <w:pStyle w:val="StandardtextPM"/>
        <w:rPr>
          <w:lang w:val="fr-FR"/>
        </w:rPr>
      </w:pPr>
      <w:proofErr w:type="gramStart"/>
      <w:r w:rsidRPr="0044106B">
        <w:rPr>
          <w:lang w:val="fr-FR"/>
        </w:rPr>
        <w:t>devolo</w:t>
      </w:r>
      <w:proofErr w:type="gramEnd"/>
      <w:r w:rsidRPr="0044106B">
        <w:rPr>
          <w:lang w:val="fr-FR"/>
        </w:rPr>
        <w:t xml:space="preserve"> innove constamment pour offrir des solutions de mise en réseau domestique intelligentes, assurant un accès internet haut débit dans tous les recoins de votre logement. Notre produit phare, devolo Magic, crée des réseaux intelligents et flexibles via le câblage électrique existant. Pour compléter notre gamme pour les particuliers, nos systèmes </w:t>
      </w:r>
      <w:proofErr w:type="spellStart"/>
      <w:r w:rsidRPr="0044106B">
        <w:rPr>
          <w:lang w:val="fr-FR"/>
        </w:rPr>
        <w:t>WiFi</w:t>
      </w:r>
      <w:proofErr w:type="spellEnd"/>
      <w:r w:rsidRPr="0044106B">
        <w:rPr>
          <w:lang w:val="fr-FR"/>
        </w:rPr>
        <w:t xml:space="preserve"> maillés révolutionnaires et nos solutions pour les connexions par fibre optique garantissent une connectivité optimale. Dans le secteur professionnel, devolo est un partenaire de confiance des sociétés internationales de télécommunications, les entreprises industrielles, les PME de premier plan et le secteur de l’énergie en plein développement : Partout où une communication de données sûre et performante est nécessaire, les partenaires font confiance à devolo. Avec plus de 50 millions d’adaptateurs CPL vendus, devolo est l’un des leaders du marché mondial. Plus de 1000 tests et prix internationaux témoignent de son leadership en matière d’innovation. Fondée en 2002 à Aix-la-Chapelle, en </w:t>
      </w:r>
      <w:proofErr w:type="spellStart"/>
      <w:r w:rsidRPr="0044106B">
        <w:rPr>
          <w:lang w:val="fr-FR"/>
        </w:rPr>
        <w:t>allemagne</w:t>
      </w:r>
      <w:proofErr w:type="spellEnd"/>
      <w:r w:rsidRPr="0044106B">
        <w:rPr>
          <w:lang w:val="fr-FR"/>
        </w:rPr>
        <w:t>, la société devolo est présente dans plus de 10 pays.</w:t>
      </w:r>
      <w:r>
        <w:rPr>
          <w:lang w:val="fr-FR"/>
        </w:rPr>
        <w:t xml:space="preserve"> </w:t>
      </w:r>
    </w:p>
    <w:sectPr w:rsidR="004A5AC0" w:rsidRPr="004924D8" w:rsidSect="006B2BAC">
      <w:headerReference w:type="default" r:id="rId9"/>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F126" w14:textId="77777777" w:rsidR="00857D46" w:rsidRDefault="00857D46">
      <w:r>
        <w:separator/>
      </w:r>
    </w:p>
  </w:endnote>
  <w:endnote w:type="continuationSeparator" w:id="0">
    <w:p w14:paraId="48B8796A" w14:textId="77777777" w:rsidR="00857D46" w:rsidRDefault="00857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D956" w14:textId="77777777" w:rsidR="00857D46" w:rsidRDefault="00857D46">
      <w:r>
        <w:separator/>
      </w:r>
    </w:p>
  </w:footnote>
  <w:footnote w:type="continuationSeparator" w:id="0">
    <w:p w14:paraId="75D13524" w14:textId="77777777" w:rsidR="00857D46" w:rsidRDefault="00857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1DF08A8D">
              <wp:simplePos x="0" y="0"/>
              <wp:positionH relativeFrom="margin">
                <wp:align>left</wp:align>
              </wp:positionH>
              <wp:positionV relativeFrom="page">
                <wp:posOffset>99060</wp:posOffset>
              </wp:positionV>
              <wp:extent cx="582168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680" cy="547200"/>
                      </a:xfrm>
                      <a:prstGeom prst="rect">
                        <a:avLst/>
                      </a:prstGeom>
                      <a:noFill/>
                      <a:ln w="9525">
                        <a:noFill/>
                        <a:miter lim="800000"/>
                        <a:headEnd/>
                        <a:tailEnd/>
                      </a:ln>
                    </wps:spPr>
                    <wps:txbx>
                      <w:txbxContent>
                        <w:p w14:paraId="6C1981AC" w14:textId="77777777" w:rsidR="00816B0D" w:rsidRDefault="00816B0D" w:rsidP="00816B0D">
                          <w:pPr>
                            <w:textDirection w:val="btLr"/>
                          </w:pPr>
                          <w:r>
                            <w:rPr>
                              <w:rFonts w:eastAsia="Arial" w:cs="Arial"/>
                              <w:b/>
                              <w:color w:val="FFFFFF"/>
                              <w:sz w:val="52"/>
                            </w:rPr>
                            <w:t>Communiqué de Presse</w:t>
                          </w:r>
                        </w:p>
                        <w:p w14:paraId="69FAC202" w14:textId="7C05EAA5" w:rsidR="004A5F1F" w:rsidRPr="00195A51" w:rsidRDefault="004A5F1F">
                          <w:pPr>
                            <w:rPr>
                              <w:rFonts w:cs="Arial"/>
                              <w:b/>
                              <w:color w:val="FFFFFF" w:themeColor="background1"/>
                              <w:sz w:val="52"/>
                              <w:szCs w:val="52"/>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0;margin-top:7.8pt;width:458.4pt;height:43.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" filled="f" stroked="f">
              <v:textbox inset="0">
                <w:txbxContent>
                  <w:p w14:paraId="6C1981AC" w14:textId="77777777" w:rsidR="00816B0D" w:rsidRDefault="00816B0D" w:rsidP="00816B0D">
                    <w:pPr>
                      <w:textDirection w:val="btLr"/>
                    </w:pPr>
                    <w:r>
                      <w:rPr>
                        <w:rFonts w:eastAsia="Arial" w:cs="Arial"/>
                        <w:b/>
                        <w:color w:val="FFFFFF"/>
                        <w:sz w:val="52"/>
                      </w:rPr>
                      <w:t>Communiqué de Presse</w:t>
                    </w:r>
                  </w:p>
                  <w:p w14:paraId="69FAC202" w14:textId="7C05EAA5" w:rsidR="004A5F1F" w:rsidRPr="00195A51" w:rsidRDefault="004A5F1F">
                    <w:pPr>
                      <w:rPr>
                        <w:rFonts w:cs="Arial"/>
                        <w:b/>
                        <w:color w:val="FFFFFF" w:themeColor="background1"/>
                        <w:sz w:val="52"/>
                        <w:szCs w:val="52"/>
                      </w:rPr>
                    </w:pPr>
                  </w:p>
                </w:txbxContent>
              </v:textbox>
              <w10:wrap type="square" anchorx="margin"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9E12169"/>
    <w:multiLevelType w:val="hybridMultilevel"/>
    <w:tmpl w:val="E06E96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4"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5"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5"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30"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3"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6"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7"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9"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1"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4"/>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6"/>
  </w:num>
  <w:num w:numId="4" w16cid:durableId="301232973">
    <w:abstractNumId w:val="35"/>
  </w:num>
  <w:num w:numId="5" w16cid:durableId="1128821799">
    <w:abstractNumId w:val="29"/>
  </w:num>
  <w:num w:numId="6" w16cid:durableId="875628646">
    <w:abstractNumId w:val="38"/>
  </w:num>
  <w:num w:numId="7" w16cid:durableId="1953394964">
    <w:abstractNumId w:val="36"/>
  </w:num>
  <w:num w:numId="8" w16cid:durableId="1908302854">
    <w:abstractNumId w:val="41"/>
  </w:num>
  <w:num w:numId="9" w16cid:durableId="1628580215">
    <w:abstractNumId w:val="14"/>
  </w:num>
  <w:num w:numId="10" w16cid:durableId="440759157">
    <w:abstractNumId w:val="22"/>
  </w:num>
  <w:num w:numId="11" w16cid:durableId="905608687">
    <w:abstractNumId w:val="17"/>
  </w:num>
  <w:num w:numId="12" w16cid:durableId="664743205">
    <w:abstractNumId w:val="16"/>
  </w:num>
  <w:num w:numId="13" w16cid:durableId="852646322">
    <w:abstractNumId w:val="13"/>
  </w:num>
  <w:num w:numId="14" w16cid:durableId="528908148">
    <w:abstractNumId w:val="11"/>
  </w:num>
  <w:num w:numId="15" w16cid:durableId="219171817">
    <w:abstractNumId w:val="19"/>
  </w:num>
  <w:num w:numId="16" w16cid:durableId="333149458">
    <w:abstractNumId w:val="20"/>
  </w:num>
  <w:num w:numId="17" w16cid:durableId="208151698">
    <w:abstractNumId w:val="24"/>
  </w:num>
  <w:num w:numId="18" w16cid:durableId="1859616508">
    <w:abstractNumId w:val="39"/>
  </w:num>
  <w:num w:numId="19" w16cid:durableId="814877139">
    <w:abstractNumId w:val="40"/>
  </w:num>
  <w:num w:numId="20" w16cid:durableId="1054239243">
    <w:abstractNumId w:val="32"/>
  </w:num>
  <w:num w:numId="21" w16cid:durableId="408768717">
    <w:abstractNumId w:val="37"/>
  </w:num>
  <w:num w:numId="22" w16cid:durableId="1342270675">
    <w:abstractNumId w:val="15"/>
  </w:num>
  <w:num w:numId="23" w16cid:durableId="430246937">
    <w:abstractNumId w:val="30"/>
  </w:num>
  <w:num w:numId="24" w16cid:durableId="1194153688">
    <w:abstractNumId w:val="27"/>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8"/>
  </w:num>
  <w:num w:numId="36" w16cid:durableId="1187333964">
    <w:abstractNumId w:val="33"/>
  </w:num>
  <w:num w:numId="37" w16cid:durableId="965696456">
    <w:abstractNumId w:val="21"/>
  </w:num>
  <w:num w:numId="38" w16cid:durableId="1691951210">
    <w:abstractNumId w:val="28"/>
  </w:num>
  <w:num w:numId="39" w16cid:durableId="1180387919">
    <w:abstractNumId w:val="23"/>
  </w:num>
  <w:num w:numId="40" w16cid:durableId="332417784">
    <w:abstractNumId w:val="31"/>
  </w:num>
  <w:num w:numId="41" w16cid:durableId="1079904571">
    <w:abstractNumId w:val="25"/>
  </w:num>
  <w:num w:numId="42" w16cid:durableId="2402134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F7B"/>
    <w:rsid w:val="000145AD"/>
    <w:rsid w:val="00020F4D"/>
    <w:rsid w:val="000237B9"/>
    <w:rsid w:val="00032B57"/>
    <w:rsid w:val="00036ABD"/>
    <w:rsid w:val="00041397"/>
    <w:rsid w:val="0004258E"/>
    <w:rsid w:val="00043F54"/>
    <w:rsid w:val="00044BDB"/>
    <w:rsid w:val="000539C7"/>
    <w:rsid w:val="00063135"/>
    <w:rsid w:val="000907BE"/>
    <w:rsid w:val="000963DA"/>
    <w:rsid w:val="00097D4A"/>
    <w:rsid w:val="000A44FA"/>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3642"/>
    <w:rsid w:val="001644D1"/>
    <w:rsid w:val="0017181B"/>
    <w:rsid w:val="00171954"/>
    <w:rsid w:val="0017423D"/>
    <w:rsid w:val="00195A51"/>
    <w:rsid w:val="001A15E2"/>
    <w:rsid w:val="001A4FFC"/>
    <w:rsid w:val="001C60DF"/>
    <w:rsid w:val="001C79C8"/>
    <w:rsid w:val="001D3D17"/>
    <w:rsid w:val="001D7312"/>
    <w:rsid w:val="001E65C4"/>
    <w:rsid w:val="001F75F2"/>
    <w:rsid w:val="001F7DA6"/>
    <w:rsid w:val="0020428E"/>
    <w:rsid w:val="002252FD"/>
    <w:rsid w:val="00226ADD"/>
    <w:rsid w:val="00227540"/>
    <w:rsid w:val="00251365"/>
    <w:rsid w:val="002661E6"/>
    <w:rsid w:val="002709B3"/>
    <w:rsid w:val="00276290"/>
    <w:rsid w:val="002849B6"/>
    <w:rsid w:val="00285C50"/>
    <w:rsid w:val="00287EDC"/>
    <w:rsid w:val="00290062"/>
    <w:rsid w:val="002A083D"/>
    <w:rsid w:val="002B2201"/>
    <w:rsid w:val="002B4491"/>
    <w:rsid w:val="002B77B1"/>
    <w:rsid w:val="002C270B"/>
    <w:rsid w:val="002C29AA"/>
    <w:rsid w:val="002C3F12"/>
    <w:rsid w:val="002E5D93"/>
    <w:rsid w:val="002E7257"/>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B31A5"/>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34C5A"/>
    <w:rsid w:val="0044106B"/>
    <w:rsid w:val="0046187D"/>
    <w:rsid w:val="004671B1"/>
    <w:rsid w:val="00472B42"/>
    <w:rsid w:val="00490530"/>
    <w:rsid w:val="00491471"/>
    <w:rsid w:val="004924D8"/>
    <w:rsid w:val="00494BB4"/>
    <w:rsid w:val="004A5AC0"/>
    <w:rsid w:val="004A5F1F"/>
    <w:rsid w:val="004B2586"/>
    <w:rsid w:val="004C32CA"/>
    <w:rsid w:val="004C529B"/>
    <w:rsid w:val="004E4599"/>
    <w:rsid w:val="004F1035"/>
    <w:rsid w:val="00500339"/>
    <w:rsid w:val="00516391"/>
    <w:rsid w:val="00517FBE"/>
    <w:rsid w:val="005331CC"/>
    <w:rsid w:val="005471E0"/>
    <w:rsid w:val="00556A6D"/>
    <w:rsid w:val="00563970"/>
    <w:rsid w:val="0056756E"/>
    <w:rsid w:val="00570FBD"/>
    <w:rsid w:val="00573FC5"/>
    <w:rsid w:val="00574205"/>
    <w:rsid w:val="00590A24"/>
    <w:rsid w:val="00592E1C"/>
    <w:rsid w:val="005B6C22"/>
    <w:rsid w:val="005C08F7"/>
    <w:rsid w:val="005C5C26"/>
    <w:rsid w:val="005D43E7"/>
    <w:rsid w:val="005E33C8"/>
    <w:rsid w:val="005E467A"/>
    <w:rsid w:val="00622A52"/>
    <w:rsid w:val="00625DC9"/>
    <w:rsid w:val="00626174"/>
    <w:rsid w:val="00630B92"/>
    <w:rsid w:val="006341D4"/>
    <w:rsid w:val="00641B1F"/>
    <w:rsid w:val="0064593C"/>
    <w:rsid w:val="0065403F"/>
    <w:rsid w:val="0065519A"/>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F062C"/>
    <w:rsid w:val="006F4397"/>
    <w:rsid w:val="0070320B"/>
    <w:rsid w:val="00704C43"/>
    <w:rsid w:val="00707E1B"/>
    <w:rsid w:val="007223A9"/>
    <w:rsid w:val="0073423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71D3"/>
    <w:rsid w:val="00812225"/>
    <w:rsid w:val="00814A10"/>
    <w:rsid w:val="00816B0D"/>
    <w:rsid w:val="00825EBD"/>
    <w:rsid w:val="00826613"/>
    <w:rsid w:val="00830E24"/>
    <w:rsid w:val="00840540"/>
    <w:rsid w:val="008470F1"/>
    <w:rsid w:val="00853531"/>
    <w:rsid w:val="00854892"/>
    <w:rsid w:val="00857952"/>
    <w:rsid w:val="00857D46"/>
    <w:rsid w:val="00866050"/>
    <w:rsid w:val="00871740"/>
    <w:rsid w:val="00887AD6"/>
    <w:rsid w:val="0089056A"/>
    <w:rsid w:val="00892AD2"/>
    <w:rsid w:val="008A1D63"/>
    <w:rsid w:val="008A4B09"/>
    <w:rsid w:val="008A6152"/>
    <w:rsid w:val="008E0CFB"/>
    <w:rsid w:val="008E348A"/>
    <w:rsid w:val="008F5453"/>
    <w:rsid w:val="008F5AA0"/>
    <w:rsid w:val="00912F60"/>
    <w:rsid w:val="009152BB"/>
    <w:rsid w:val="009160F5"/>
    <w:rsid w:val="0093445B"/>
    <w:rsid w:val="00953409"/>
    <w:rsid w:val="009612BA"/>
    <w:rsid w:val="009618FB"/>
    <w:rsid w:val="0096432B"/>
    <w:rsid w:val="0097171D"/>
    <w:rsid w:val="00974552"/>
    <w:rsid w:val="009768EE"/>
    <w:rsid w:val="00980865"/>
    <w:rsid w:val="00981DFD"/>
    <w:rsid w:val="00993143"/>
    <w:rsid w:val="00993F2F"/>
    <w:rsid w:val="009A1492"/>
    <w:rsid w:val="009A5E5F"/>
    <w:rsid w:val="009B0C15"/>
    <w:rsid w:val="009B39A7"/>
    <w:rsid w:val="009B761A"/>
    <w:rsid w:val="009D2CB6"/>
    <w:rsid w:val="009D5BFE"/>
    <w:rsid w:val="009D651C"/>
    <w:rsid w:val="009D6829"/>
    <w:rsid w:val="009E2DAE"/>
    <w:rsid w:val="009E2E0A"/>
    <w:rsid w:val="009E700D"/>
    <w:rsid w:val="009F0601"/>
    <w:rsid w:val="00A03047"/>
    <w:rsid w:val="00A10E55"/>
    <w:rsid w:val="00A1780A"/>
    <w:rsid w:val="00A31808"/>
    <w:rsid w:val="00A6278B"/>
    <w:rsid w:val="00A66150"/>
    <w:rsid w:val="00A761B1"/>
    <w:rsid w:val="00A76AD3"/>
    <w:rsid w:val="00A83B8A"/>
    <w:rsid w:val="00A926E2"/>
    <w:rsid w:val="00A9509D"/>
    <w:rsid w:val="00A97B26"/>
    <w:rsid w:val="00AA1510"/>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485E"/>
    <w:rsid w:val="00C46307"/>
    <w:rsid w:val="00C51294"/>
    <w:rsid w:val="00C52981"/>
    <w:rsid w:val="00C56FB9"/>
    <w:rsid w:val="00C63402"/>
    <w:rsid w:val="00C63CFF"/>
    <w:rsid w:val="00C81D8E"/>
    <w:rsid w:val="00C83B95"/>
    <w:rsid w:val="00C87B5E"/>
    <w:rsid w:val="00C87C61"/>
    <w:rsid w:val="00C95068"/>
    <w:rsid w:val="00C97AB1"/>
    <w:rsid w:val="00CA6A2F"/>
    <w:rsid w:val="00CA6F2A"/>
    <w:rsid w:val="00CB0CA8"/>
    <w:rsid w:val="00CB2B8A"/>
    <w:rsid w:val="00CB5B89"/>
    <w:rsid w:val="00CC2459"/>
    <w:rsid w:val="00CC52C1"/>
    <w:rsid w:val="00CC58F5"/>
    <w:rsid w:val="00CD50A1"/>
    <w:rsid w:val="00CD6C4C"/>
    <w:rsid w:val="00CE27DB"/>
    <w:rsid w:val="00CE32B0"/>
    <w:rsid w:val="00CF74F2"/>
    <w:rsid w:val="00CF7929"/>
    <w:rsid w:val="00D03CCF"/>
    <w:rsid w:val="00D03FB8"/>
    <w:rsid w:val="00D362F8"/>
    <w:rsid w:val="00D37F10"/>
    <w:rsid w:val="00D42290"/>
    <w:rsid w:val="00D42A4A"/>
    <w:rsid w:val="00D43641"/>
    <w:rsid w:val="00D4498F"/>
    <w:rsid w:val="00D50B3D"/>
    <w:rsid w:val="00D545ED"/>
    <w:rsid w:val="00D57BC6"/>
    <w:rsid w:val="00D6044F"/>
    <w:rsid w:val="00D617C1"/>
    <w:rsid w:val="00D66266"/>
    <w:rsid w:val="00D70DD6"/>
    <w:rsid w:val="00D71A25"/>
    <w:rsid w:val="00D8288D"/>
    <w:rsid w:val="00D846F2"/>
    <w:rsid w:val="00DA03FD"/>
    <w:rsid w:val="00DA4629"/>
    <w:rsid w:val="00DB2564"/>
    <w:rsid w:val="00DC71FB"/>
    <w:rsid w:val="00DE492A"/>
    <w:rsid w:val="00E06FC7"/>
    <w:rsid w:val="00E07152"/>
    <w:rsid w:val="00E25947"/>
    <w:rsid w:val="00E45E66"/>
    <w:rsid w:val="00E50434"/>
    <w:rsid w:val="00E75289"/>
    <w:rsid w:val="00E84A8E"/>
    <w:rsid w:val="00E84C5A"/>
    <w:rsid w:val="00E8573F"/>
    <w:rsid w:val="00E93DA7"/>
    <w:rsid w:val="00EA45E7"/>
    <w:rsid w:val="00EA6159"/>
    <w:rsid w:val="00EB16E3"/>
    <w:rsid w:val="00EB7536"/>
    <w:rsid w:val="00EC239C"/>
    <w:rsid w:val="00ED01FA"/>
    <w:rsid w:val="00ED55BA"/>
    <w:rsid w:val="00EE4F0D"/>
    <w:rsid w:val="00EF5A34"/>
    <w:rsid w:val="00F020BE"/>
    <w:rsid w:val="00F14D4C"/>
    <w:rsid w:val="00F15C6F"/>
    <w:rsid w:val="00F17299"/>
    <w:rsid w:val="00F302FC"/>
    <w:rsid w:val="00F320D7"/>
    <w:rsid w:val="00F322F5"/>
    <w:rsid w:val="00F33809"/>
    <w:rsid w:val="00F40127"/>
    <w:rsid w:val="00F5091A"/>
    <w:rsid w:val="00F51737"/>
    <w:rsid w:val="00F56C12"/>
    <w:rsid w:val="00F64E83"/>
    <w:rsid w:val="00F72097"/>
    <w:rsid w:val="00F8580D"/>
    <w:rsid w:val="00F86931"/>
    <w:rsid w:val="00F97E12"/>
    <w:rsid w:val="00FA5675"/>
    <w:rsid w:val="00FA6417"/>
    <w:rsid w:val="00FA769B"/>
    <w:rsid w:val="00FB5001"/>
    <w:rsid w:val="00FC3667"/>
    <w:rsid w:val="00FC7907"/>
    <w:rsid w:val="00FD3B96"/>
    <w:rsid w:val="00FD56BA"/>
    <w:rsid w:val="00FD5C86"/>
    <w:rsid w:val="00FE7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 w:type="paragraph" w:styleId="Fuzeile">
    <w:name w:val="footer"/>
    <w:basedOn w:val="Standard"/>
    <w:link w:val="FuzeileZchn"/>
    <w:uiPriority w:val="99"/>
    <w:unhideWhenUsed/>
    <w:rsid w:val="00816B0D"/>
    <w:pPr>
      <w:tabs>
        <w:tab w:val="center" w:pos="4536"/>
        <w:tab w:val="right" w:pos="9072"/>
      </w:tabs>
    </w:pPr>
  </w:style>
  <w:style w:type="character" w:customStyle="1" w:styleId="FuzeileZchn">
    <w:name w:val="Fußzeile Zchn"/>
    <w:basedOn w:val="Absatz-Standardschriftart"/>
    <w:link w:val="Fuzeile"/>
    <w:uiPriority w:val="99"/>
    <w:rsid w:val="00816B0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volo.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1136</Words>
  <Characters>6534</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5</cp:revision>
  <cp:lastPrinted>2025-06-12T10:21:00Z</cp:lastPrinted>
  <dcterms:created xsi:type="dcterms:W3CDTF">2025-06-12T10:21:00Z</dcterms:created>
  <dcterms:modified xsi:type="dcterms:W3CDTF">2026-06-12T13:38:00Z</dcterms:modified>
</cp:coreProperties>
</file>